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87" w:rsidRPr="00C52AAC" w:rsidRDefault="00443C87" w:rsidP="00C52AAC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52AAC">
        <w:rPr>
          <w:rFonts w:ascii="Times New Roman" w:hAnsi="Times New Roman"/>
          <w:b/>
        </w:rPr>
        <w:t>TERMO DE COMPROMISSO</w:t>
      </w:r>
    </w:p>
    <w:p w:rsidR="00443C87" w:rsidRPr="00C52AAC" w:rsidRDefault="00443C87" w:rsidP="00C52AAC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52AAC">
        <w:rPr>
          <w:rFonts w:ascii="Times New Roman" w:hAnsi="Times New Roman"/>
          <w:b/>
        </w:rPr>
        <w:t>PESSOA FÍSICA</w:t>
      </w:r>
    </w:p>
    <w:p w:rsidR="00443C87" w:rsidRPr="00C52AAC" w:rsidRDefault="00443C87" w:rsidP="00443C87">
      <w:pPr>
        <w:spacing w:after="0" w:line="240" w:lineRule="auto"/>
        <w:ind w:right="-425"/>
        <w:jc w:val="both"/>
        <w:rPr>
          <w:rFonts w:ascii="Times New Roman" w:hAnsi="Times New Roman"/>
          <w:b/>
        </w:rPr>
      </w:pPr>
    </w:p>
    <w:p w:rsidR="00443C87" w:rsidRPr="00C52AAC" w:rsidRDefault="00C52AAC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Venho</w:t>
      </w:r>
      <w:r w:rsidR="00443C87" w:rsidRPr="00C52AAC">
        <w:rPr>
          <w:rFonts w:ascii="Times New Roman" w:hAnsi="Times New Roman"/>
        </w:rPr>
        <w:t xml:space="preserve"> através deste Termo de Compromisso, confirmar solicitação de Registro Profissional junto ao CRA-PI, e assumo para com esse órgão de Fiscalização Profissional o seguinte compromisso: </w:t>
      </w:r>
    </w:p>
    <w:p w:rsidR="00C52AAC" w:rsidRPr="00C52AAC" w:rsidRDefault="00C52AAC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43C87" w:rsidRPr="00C52AAC" w:rsidRDefault="00443C87" w:rsidP="00C22B78">
      <w:pPr>
        <w:pStyle w:val="PargrafodaLista"/>
        <w:numPr>
          <w:ilvl w:val="0"/>
          <w:numId w:val="1"/>
        </w:numPr>
        <w:spacing w:after="0" w:line="240" w:lineRule="auto"/>
        <w:ind w:left="709" w:right="-1" w:hanging="709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 xml:space="preserve">Estou requerendo meu registro profissional através </w:t>
      </w:r>
      <w:r w:rsidR="00C22B78">
        <w:rPr>
          <w:rFonts w:ascii="Times New Roman" w:hAnsi="Times New Roman"/>
        </w:rPr>
        <w:t>do diploma</w:t>
      </w:r>
      <w:r w:rsidRPr="00C52AAC">
        <w:rPr>
          <w:rFonts w:ascii="Times New Roman" w:hAnsi="Times New Roman"/>
        </w:rPr>
        <w:t xml:space="preserve"> de conclusão de curso, expedida por instituição de ensino superior. </w:t>
      </w:r>
    </w:p>
    <w:p w:rsidR="00443C87" w:rsidRPr="00C52AAC" w:rsidRDefault="00443C87" w:rsidP="00C52AAC">
      <w:pPr>
        <w:pStyle w:val="PargrafodaLista"/>
        <w:numPr>
          <w:ilvl w:val="0"/>
          <w:numId w:val="1"/>
        </w:numPr>
        <w:spacing w:after="0" w:line="240" w:lineRule="auto"/>
        <w:ind w:left="709" w:right="-1" w:hanging="709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Comunicar de imediato ao CRA-PI toda e qualquer mudança do meu ender</w:t>
      </w:r>
      <w:r w:rsidR="005B444A">
        <w:rPr>
          <w:rFonts w:ascii="Times New Roman" w:hAnsi="Times New Roman"/>
        </w:rPr>
        <w:t>eço residencial, profissional e eletrônico.</w:t>
      </w:r>
    </w:p>
    <w:p w:rsidR="00C52AAC" w:rsidRPr="00C52AAC" w:rsidRDefault="00C52AAC" w:rsidP="00C52AAC">
      <w:pPr>
        <w:pStyle w:val="PargrafodaLista"/>
        <w:spacing w:after="0" w:line="240" w:lineRule="auto"/>
        <w:ind w:left="709" w:right="-1"/>
        <w:jc w:val="both"/>
        <w:rPr>
          <w:rFonts w:ascii="Times New Roman" w:hAnsi="Times New Roman"/>
        </w:rPr>
      </w:pPr>
    </w:p>
    <w:p w:rsidR="00443C87" w:rsidRPr="00C52AAC" w:rsidRDefault="00443C87" w:rsidP="00C52AAC">
      <w:pPr>
        <w:pStyle w:val="PargrafodaLista"/>
        <w:spacing w:line="240" w:lineRule="auto"/>
        <w:ind w:left="0"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 xml:space="preserve">Formandos num prazo de 60 dias corridos da colação de grau terão a primeira anuidade isenta. </w:t>
      </w:r>
      <w:proofErr w:type="gramStart"/>
      <w:r w:rsidR="00C52AAC" w:rsidRPr="00C52AAC">
        <w:rPr>
          <w:rFonts w:ascii="Times New Roman" w:hAnsi="Times New Roman"/>
        </w:rPr>
        <w:t>C</w:t>
      </w:r>
      <w:r w:rsidRPr="00C52AAC">
        <w:rPr>
          <w:rFonts w:ascii="Times New Roman" w:hAnsi="Times New Roman"/>
        </w:rPr>
        <w:t>aso o ultimo</w:t>
      </w:r>
      <w:proofErr w:type="gramEnd"/>
      <w:r w:rsidRPr="00C52AAC">
        <w:rPr>
          <w:rFonts w:ascii="Times New Roman" w:hAnsi="Times New Roman"/>
        </w:rPr>
        <w:t xml:space="preserve"> dia seja feriado ou fim de semana, tal pagamento deverá ser efetivado no dia útil antes do final do prazo dos 60 dias.</w:t>
      </w:r>
    </w:p>
    <w:p w:rsidR="00C52AAC" w:rsidRPr="00C52AAC" w:rsidRDefault="00C52AAC" w:rsidP="00C52AAC">
      <w:pPr>
        <w:pStyle w:val="PargrafodaLista"/>
        <w:spacing w:line="240" w:lineRule="auto"/>
        <w:ind w:left="0" w:right="-1"/>
        <w:jc w:val="both"/>
        <w:rPr>
          <w:rFonts w:ascii="Times New Roman" w:hAnsi="Times New Roman"/>
        </w:rPr>
      </w:pPr>
    </w:p>
    <w:p w:rsidR="00443C87" w:rsidRPr="00C52AAC" w:rsidRDefault="00443C87" w:rsidP="00C52AAC">
      <w:pPr>
        <w:pStyle w:val="PargrafodaLista"/>
        <w:spacing w:line="240" w:lineRule="auto"/>
        <w:ind w:left="0"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Estou ciente que a data da minha colação de grau foi dia ____/____/_____, e que o prazo final para receber o benefício da isenção da primeira anuidade é dia ____/____/_____.</w:t>
      </w:r>
    </w:p>
    <w:p w:rsidR="00C52AAC" w:rsidRPr="00C52AAC" w:rsidRDefault="00C52AAC" w:rsidP="00C52AAC">
      <w:pPr>
        <w:pStyle w:val="PargrafodaLista"/>
        <w:spacing w:line="240" w:lineRule="auto"/>
        <w:ind w:left="0" w:right="-1"/>
        <w:jc w:val="both"/>
        <w:rPr>
          <w:rFonts w:ascii="Times New Roman" w:hAnsi="Times New Roman"/>
        </w:rPr>
      </w:pPr>
    </w:p>
    <w:p w:rsidR="00443C87" w:rsidRPr="00C52AAC" w:rsidRDefault="00443C87" w:rsidP="00C52AAC">
      <w:pPr>
        <w:pStyle w:val="PargrafodaLista"/>
        <w:spacing w:line="240" w:lineRule="auto"/>
        <w:ind w:left="0"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Estou ciente que o andamento deste processo depende da apresentação do comprovante de pagamento número __________.</w:t>
      </w:r>
    </w:p>
    <w:p w:rsidR="00C52AAC" w:rsidRPr="00C52AAC" w:rsidRDefault="00C52AAC" w:rsidP="00C52AAC">
      <w:pPr>
        <w:pStyle w:val="PargrafodaLista"/>
        <w:spacing w:line="240" w:lineRule="auto"/>
        <w:ind w:left="0" w:right="-1"/>
        <w:jc w:val="both"/>
        <w:rPr>
          <w:rFonts w:ascii="Times New Roman" w:hAnsi="Times New Roman"/>
        </w:rPr>
      </w:pPr>
    </w:p>
    <w:p w:rsidR="00C52AAC" w:rsidRPr="00C52AAC" w:rsidRDefault="00C52AAC" w:rsidP="00C52AAC">
      <w:pPr>
        <w:pStyle w:val="PargrafodaLista"/>
        <w:spacing w:line="240" w:lineRule="auto"/>
        <w:ind w:left="0"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O Registro Profissional em CRA gera obrigatoriedade do pagamento de anuidade, que é um tributo a ser recolhido anualmente até 31 de março de cada exercício.</w:t>
      </w:r>
    </w:p>
    <w:p w:rsidR="00443C87" w:rsidRPr="00C52AAC" w:rsidRDefault="00443C87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Declaro estar ciente de que é o registro no CRA-PI que permite o pleno exercício da profissão com todos os direitos e obrigações: pagamento da anuidade; comparecimento às eleições do Conselho e cumprimentos da ética profissional.</w:t>
      </w:r>
    </w:p>
    <w:p w:rsidR="00C52AAC" w:rsidRPr="00C52AAC" w:rsidRDefault="00C52AAC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43C87" w:rsidRDefault="00443C87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Declaro ainda, estar informado de que o não exercício da profissão, desemprego ou a concessão de aposentadoria, não me isentam dos compromissos ora assumidos. Portanto, não poderei deixar de pagar as anuidades, preciso antes contatar o CRA-PI para cumprir os procedimentos legais que me desdobrem destes compromissos.</w:t>
      </w:r>
    </w:p>
    <w:p w:rsidR="005B444A" w:rsidRDefault="005B444A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B444A" w:rsidRPr="00C52AAC" w:rsidRDefault="005B444A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Estou ciente que a Inadimplência caracteriza exercício ilegal da profissão, e qualquer renegociação deverá seguir a Resolução vigente.</w:t>
      </w:r>
    </w:p>
    <w:p w:rsidR="00C52AAC" w:rsidRPr="00C52AAC" w:rsidRDefault="00C52AAC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C52AAC" w:rsidRDefault="00C52AAC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Ocorrendo indeferimento do pedido de registro, a taxa de expedição da CIP e a respectiva anuidade deverão ser restituídas, a requerimento da parte interessada.</w:t>
      </w:r>
    </w:p>
    <w:p w:rsidR="00C22B78" w:rsidRPr="00C52AAC" w:rsidRDefault="00C22B78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43C87" w:rsidRPr="00C52AAC" w:rsidRDefault="00443C87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43C87" w:rsidRPr="00C52AAC" w:rsidRDefault="00443C87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43C87" w:rsidRDefault="00443C87" w:rsidP="00C52AAC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C52AAC">
        <w:rPr>
          <w:rFonts w:ascii="Times New Roman" w:hAnsi="Times New Roman"/>
        </w:rPr>
        <w:t xml:space="preserve">TERESINA, (PI), ________ de __________________ </w:t>
      </w:r>
      <w:proofErr w:type="spellStart"/>
      <w:r w:rsidRPr="00C52AAC">
        <w:rPr>
          <w:rFonts w:ascii="Times New Roman" w:hAnsi="Times New Roman"/>
        </w:rPr>
        <w:t>de</w:t>
      </w:r>
      <w:proofErr w:type="spellEnd"/>
      <w:r w:rsidRPr="00C52AAC">
        <w:rPr>
          <w:rFonts w:ascii="Times New Roman" w:hAnsi="Times New Roman"/>
        </w:rPr>
        <w:t xml:space="preserve"> 20______.</w:t>
      </w:r>
    </w:p>
    <w:p w:rsidR="005B444A" w:rsidRPr="00C52AAC" w:rsidRDefault="005B444A" w:rsidP="00C52AAC">
      <w:pPr>
        <w:spacing w:after="0" w:line="240" w:lineRule="auto"/>
        <w:ind w:right="-1"/>
        <w:jc w:val="center"/>
        <w:rPr>
          <w:rFonts w:ascii="Times New Roman" w:hAnsi="Times New Roman"/>
        </w:rPr>
      </w:pPr>
      <w:bookmarkStart w:id="0" w:name="_GoBack"/>
      <w:bookmarkEnd w:id="0"/>
    </w:p>
    <w:p w:rsidR="00443C87" w:rsidRPr="00C52AAC" w:rsidRDefault="00443C87" w:rsidP="00C52AA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C52AAC" w:rsidRPr="00C52AAC" w:rsidRDefault="00C52AAC" w:rsidP="00C52AAC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5B444A" w:rsidRPr="00C52AAC" w:rsidRDefault="005B444A" w:rsidP="00C52AA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26DE6" w:rsidRPr="00C52AAC" w:rsidRDefault="00443C87" w:rsidP="00C52AAC">
      <w:pPr>
        <w:spacing w:after="0" w:line="240" w:lineRule="auto"/>
        <w:ind w:right="-425"/>
        <w:jc w:val="center"/>
        <w:rPr>
          <w:rFonts w:ascii="Times New Roman" w:hAnsi="Times New Roman"/>
        </w:rPr>
      </w:pPr>
      <w:r w:rsidRPr="00C52AAC">
        <w:rPr>
          <w:rFonts w:ascii="Times New Roman" w:hAnsi="Times New Roman"/>
        </w:rPr>
        <w:t>Assinatura do Requerente</w:t>
      </w:r>
    </w:p>
    <w:sectPr w:rsidR="00026DE6" w:rsidRPr="00C52AAC" w:rsidSect="00C52AAC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2D" w:rsidRDefault="00A6742D" w:rsidP="00C52AAC">
      <w:pPr>
        <w:spacing w:after="0" w:line="240" w:lineRule="auto"/>
      </w:pPr>
      <w:r>
        <w:separator/>
      </w:r>
    </w:p>
  </w:endnote>
  <w:endnote w:type="continuationSeparator" w:id="0">
    <w:p w:rsidR="00A6742D" w:rsidRDefault="00A6742D" w:rsidP="00C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2D" w:rsidRDefault="00A6742D" w:rsidP="00C52AAC">
      <w:pPr>
        <w:spacing w:after="0" w:line="240" w:lineRule="auto"/>
      </w:pPr>
      <w:r>
        <w:separator/>
      </w:r>
    </w:p>
  </w:footnote>
  <w:footnote w:type="continuationSeparator" w:id="0">
    <w:p w:rsidR="00A6742D" w:rsidRDefault="00A6742D" w:rsidP="00C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AC" w:rsidRDefault="00C52AAC" w:rsidP="00C52AAC">
    <w:pPr>
      <w:rPr>
        <w:rFonts w:cstheme="minorHAnsi"/>
        <w:b/>
        <w:bCs/>
      </w:rPr>
    </w:pPr>
    <w:r>
      <w:rPr>
        <w:rFonts w:cstheme="minorHAnsi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9411501" wp14:editId="30CFAB3E">
          <wp:simplePos x="0" y="0"/>
          <wp:positionH relativeFrom="column">
            <wp:posOffset>2425065</wp:posOffset>
          </wp:positionH>
          <wp:positionV relativeFrom="paragraph">
            <wp:posOffset>-125730</wp:posOffset>
          </wp:positionV>
          <wp:extent cx="483759" cy="457117"/>
          <wp:effectExtent l="0" t="0" r="0" b="635"/>
          <wp:wrapNone/>
          <wp:docPr id="7" name="armasnacio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asnacion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59" cy="457117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2AAC" w:rsidRDefault="00C52AAC" w:rsidP="00C52AAC">
    <w:pPr>
      <w:spacing w:after="0" w:line="240" w:lineRule="auto"/>
      <w:jc w:val="center"/>
      <w:rPr>
        <w:rFonts w:cstheme="minorHAnsi"/>
        <w:b/>
        <w:bCs/>
      </w:rPr>
    </w:pPr>
    <w:r>
      <w:rPr>
        <w:rFonts w:cstheme="minorHAnsi"/>
        <w:b/>
        <w:bCs/>
      </w:rPr>
      <w:t>CONSELHO FEDERAL DE ADMINISTRAÇÃO- CFA</w:t>
    </w:r>
  </w:p>
  <w:p w:rsidR="00C52AAC" w:rsidRPr="00165038" w:rsidRDefault="00C52AAC" w:rsidP="00C52AAC">
    <w:pPr>
      <w:spacing w:after="0" w:line="240" w:lineRule="auto"/>
      <w:jc w:val="center"/>
      <w:rPr>
        <w:rFonts w:cstheme="minorHAnsi"/>
        <w:b/>
        <w:bCs/>
      </w:rPr>
    </w:pPr>
    <w:r w:rsidRPr="00165038">
      <w:rPr>
        <w:rFonts w:cstheme="minorHAnsi"/>
        <w:b/>
        <w:bCs/>
      </w:rPr>
      <w:t>CONSELHO REGIONAL DE ADMINISTRAÇÃO DO PIAUÍ - CRA/PI</w:t>
    </w:r>
  </w:p>
  <w:p w:rsidR="00C52AAC" w:rsidRPr="00165038" w:rsidRDefault="00C52AAC" w:rsidP="00C52AAC">
    <w:pPr>
      <w:spacing w:after="0" w:line="240" w:lineRule="auto"/>
      <w:jc w:val="center"/>
      <w:rPr>
        <w:rFonts w:cstheme="minorHAnsi"/>
        <w:b/>
        <w:bCs/>
      </w:rPr>
    </w:pPr>
    <w:r w:rsidRPr="00165038">
      <w:rPr>
        <w:rFonts w:cstheme="minorHAnsi"/>
        <w:b/>
        <w:bCs/>
      </w:rPr>
      <w:t>Autarquia Profissional criada pela lei 4.769/ 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7"/>
    <w:rsid w:val="00026DE6"/>
    <w:rsid w:val="00443C87"/>
    <w:rsid w:val="005B444A"/>
    <w:rsid w:val="00A617D8"/>
    <w:rsid w:val="00A6742D"/>
    <w:rsid w:val="00C22B78"/>
    <w:rsid w:val="00C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3C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A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5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A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3C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A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5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A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CRA</cp:lastModifiedBy>
  <cp:revision>3</cp:revision>
  <cp:lastPrinted>2013-04-10T19:01:00Z</cp:lastPrinted>
  <dcterms:created xsi:type="dcterms:W3CDTF">2013-04-10T19:03:00Z</dcterms:created>
  <dcterms:modified xsi:type="dcterms:W3CDTF">2013-04-10T19:37:00Z</dcterms:modified>
</cp:coreProperties>
</file>